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615" w:rsidRPr="00E84615" w:rsidRDefault="006949EB" w:rsidP="00E84615">
      <w:pPr>
        <w:jc w:val="center"/>
        <w:rPr>
          <w:b/>
          <w:szCs w:val="21"/>
        </w:rPr>
      </w:pPr>
      <w:proofErr w:type="gramStart"/>
      <w:r>
        <w:rPr>
          <w:rFonts w:hint="eastAsia"/>
          <w:b/>
          <w:szCs w:val="21"/>
        </w:rPr>
        <w:t>Supplementary t</w:t>
      </w:r>
      <w:r w:rsidR="00E84615" w:rsidRPr="00E84615">
        <w:rPr>
          <w:rFonts w:hint="eastAsia"/>
          <w:b/>
          <w:szCs w:val="21"/>
        </w:rPr>
        <w:t>ab 1.</w:t>
      </w:r>
      <w:proofErr w:type="gramEnd"/>
      <w:r w:rsidR="00E84615" w:rsidRPr="00E84615">
        <w:rPr>
          <w:rFonts w:hint="eastAsia"/>
          <w:b/>
          <w:szCs w:val="21"/>
        </w:rPr>
        <w:t xml:space="preserve"> The SNPs selected in the current study</w:t>
      </w:r>
    </w:p>
    <w:tbl>
      <w:tblPr>
        <w:tblStyle w:val="a5"/>
        <w:tblW w:w="89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1559"/>
        <w:gridCol w:w="2268"/>
        <w:gridCol w:w="2268"/>
        <w:gridCol w:w="1985"/>
      </w:tblGrid>
      <w:tr w:rsidR="00E84615" w:rsidRPr="00E84615" w:rsidTr="003E63DD">
        <w:trPr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/>
                <w:b/>
                <w:szCs w:val="21"/>
              </w:rPr>
              <w:t>Genes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/>
                <w:b/>
                <w:szCs w:val="21"/>
              </w:rPr>
              <w:t>SNPs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 w:hint="eastAsia"/>
                <w:b/>
                <w:szCs w:val="21"/>
              </w:rPr>
              <w:t>Nucleotides change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 w:hint="eastAsia"/>
                <w:b/>
                <w:szCs w:val="21"/>
              </w:rPr>
              <w:t>Amino acids change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b/>
                <w:szCs w:val="21"/>
              </w:rPr>
            </w:pPr>
            <w:r w:rsidRPr="00E84615">
              <w:rPr>
                <w:rFonts w:cstheme="minorHAnsi"/>
                <w:b/>
                <w:szCs w:val="21"/>
              </w:rPr>
              <w:t>Frequency in EAS</w:t>
            </w:r>
            <w:r w:rsidRPr="00E84615">
              <w:rPr>
                <w:rFonts w:cstheme="minorHAnsi" w:hint="eastAsia"/>
                <w:b/>
                <w:szCs w:val="21"/>
              </w:rPr>
              <w:t>*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ERAP1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rs26618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T&gt;C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I276M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T:71%/C:29%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rs26653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G&gt;C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R127P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G:52%/C:48%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rs27044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G&gt;C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Q730E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G:43%/C:57%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rs30187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T&gt;C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K528R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C:55%/T:45%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rs3734016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C&gt;T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K56E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C:83%/T:17%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rs27037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G&gt;T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Intron variant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G:66%/T:34%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 w:val="restart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ERAP2</w:t>
            </w: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rs2248374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A&gt;G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Intron variant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A:47%/G:53%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rs2549782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T&gt;G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K392N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G:47%/T:53%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rs2287988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G&gt;A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Q563Q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G:47%/A:53%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rs2548538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T&gt;A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P435P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T:47%/A:53%</w:t>
            </w:r>
          </w:p>
        </w:tc>
      </w:tr>
      <w:tr w:rsidR="00E84615" w:rsidRPr="00E84615" w:rsidTr="003E63DD">
        <w:trPr>
          <w:jc w:val="center"/>
        </w:trPr>
        <w:tc>
          <w:tcPr>
            <w:tcW w:w="851" w:type="dxa"/>
            <w:vMerge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rs1056893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T&gt;C</w:t>
            </w:r>
          </w:p>
        </w:tc>
        <w:tc>
          <w:tcPr>
            <w:tcW w:w="2268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S775S</w:t>
            </w:r>
          </w:p>
        </w:tc>
        <w:tc>
          <w:tcPr>
            <w:tcW w:w="1985" w:type="dxa"/>
            <w:vAlign w:val="center"/>
          </w:tcPr>
          <w:p w:rsidR="00E84615" w:rsidRPr="00E84615" w:rsidRDefault="00E84615" w:rsidP="003E63DD">
            <w:pPr>
              <w:spacing w:line="360" w:lineRule="auto"/>
              <w:jc w:val="center"/>
              <w:rPr>
                <w:rFonts w:cstheme="minorHAnsi"/>
                <w:szCs w:val="21"/>
              </w:rPr>
            </w:pPr>
            <w:r w:rsidRPr="00E84615">
              <w:rPr>
                <w:rFonts w:cstheme="minorHAnsi" w:hint="eastAsia"/>
                <w:szCs w:val="21"/>
              </w:rPr>
              <w:t>T:53%/C:47%</w:t>
            </w:r>
          </w:p>
        </w:tc>
      </w:tr>
    </w:tbl>
    <w:p w:rsidR="00E84615" w:rsidRPr="00E84615" w:rsidRDefault="00E84615" w:rsidP="00E84615">
      <w:pPr>
        <w:ind w:firstLineChars="1316" w:firstLine="2774"/>
        <w:rPr>
          <w:szCs w:val="21"/>
        </w:rPr>
      </w:pPr>
      <w:r w:rsidRPr="00E84615">
        <w:rPr>
          <w:rFonts w:hint="eastAsia"/>
          <w:b/>
          <w:szCs w:val="21"/>
        </w:rPr>
        <w:t>*</w:t>
      </w:r>
      <w:r w:rsidRPr="00E84615">
        <w:rPr>
          <w:b/>
          <w:szCs w:val="21"/>
        </w:rPr>
        <w:t xml:space="preserve">Note: </w:t>
      </w:r>
      <w:r w:rsidRPr="00E84615">
        <w:rPr>
          <w:szCs w:val="21"/>
        </w:rPr>
        <w:t>EAS</w:t>
      </w:r>
      <w:r w:rsidRPr="00E84615">
        <w:rPr>
          <w:rFonts w:hint="eastAsia"/>
          <w:szCs w:val="21"/>
        </w:rPr>
        <w:t xml:space="preserve"> is SNP distribution in East Asian population.</w:t>
      </w:r>
    </w:p>
    <w:p w:rsidR="00E84615" w:rsidRPr="00E84615" w:rsidRDefault="00E84615" w:rsidP="00B14CA8">
      <w:pPr>
        <w:ind w:firstLineChars="294" w:firstLine="620"/>
        <w:jc w:val="center"/>
        <w:rPr>
          <w:b/>
        </w:rPr>
      </w:pPr>
    </w:p>
    <w:p w:rsidR="00E84615" w:rsidRPr="00E84615" w:rsidRDefault="00E84615" w:rsidP="00B14CA8">
      <w:pPr>
        <w:ind w:firstLineChars="294" w:firstLine="620"/>
        <w:jc w:val="center"/>
        <w:rPr>
          <w:b/>
        </w:rPr>
      </w:pPr>
    </w:p>
    <w:p w:rsidR="00E84615" w:rsidRPr="00E84615" w:rsidRDefault="00E84615" w:rsidP="00B14CA8">
      <w:pPr>
        <w:ind w:firstLineChars="294" w:firstLine="620"/>
        <w:jc w:val="center"/>
        <w:rPr>
          <w:b/>
        </w:rPr>
      </w:pPr>
    </w:p>
    <w:p w:rsidR="00E84615" w:rsidRPr="00E84615" w:rsidRDefault="00E84615" w:rsidP="00B14CA8">
      <w:pPr>
        <w:ind w:firstLineChars="294" w:firstLine="620"/>
        <w:jc w:val="center"/>
        <w:rPr>
          <w:b/>
        </w:rPr>
      </w:pPr>
    </w:p>
    <w:p w:rsidR="00E84615" w:rsidRPr="00E84615" w:rsidRDefault="00E84615" w:rsidP="00B14CA8">
      <w:pPr>
        <w:ind w:firstLineChars="294" w:firstLine="620"/>
        <w:jc w:val="center"/>
        <w:rPr>
          <w:b/>
        </w:rPr>
      </w:pPr>
    </w:p>
    <w:p w:rsidR="00E84615" w:rsidRPr="00E84615" w:rsidRDefault="00E84615" w:rsidP="00B14CA8">
      <w:pPr>
        <w:ind w:firstLineChars="294" w:firstLine="620"/>
        <w:jc w:val="center"/>
        <w:rPr>
          <w:b/>
        </w:rPr>
      </w:pPr>
    </w:p>
    <w:p w:rsidR="00B14CA8" w:rsidRPr="00E84615" w:rsidRDefault="006949EB" w:rsidP="00B14CA8">
      <w:pPr>
        <w:ind w:firstLineChars="294" w:firstLine="620"/>
        <w:jc w:val="center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>Supplementary t</w:t>
      </w:r>
      <w:r w:rsidRPr="00E84615">
        <w:rPr>
          <w:rFonts w:hint="eastAsia"/>
          <w:b/>
          <w:szCs w:val="21"/>
        </w:rPr>
        <w:t>ab</w:t>
      </w:r>
      <w:r w:rsidR="00B14CA8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2</w:t>
      </w:r>
      <w:r w:rsidR="00B14CA8" w:rsidRPr="00E84615">
        <w:rPr>
          <w:rFonts w:hint="eastAsia"/>
          <w:b/>
        </w:rPr>
        <w:t>.</w:t>
      </w:r>
      <w:proofErr w:type="gramEnd"/>
      <w:r w:rsidR="00B14CA8" w:rsidRPr="00E84615">
        <w:rPr>
          <w:rFonts w:hint="eastAsia"/>
          <w:b/>
        </w:rPr>
        <w:t xml:space="preserve"> Inheritance model analysis of SNPs in ERAP1 gene between control and CIN groups</w:t>
      </w:r>
    </w:p>
    <w:tbl>
      <w:tblPr>
        <w:tblW w:w="13760" w:type="dxa"/>
        <w:tblInd w:w="98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286"/>
        <w:gridCol w:w="1843"/>
        <w:gridCol w:w="1701"/>
        <w:gridCol w:w="1701"/>
        <w:gridCol w:w="1843"/>
        <w:gridCol w:w="2110"/>
        <w:gridCol w:w="866"/>
        <w:gridCol w:w="1276"/>
        <w:gridCol w:w="1134"/>
      </w:tblGrid>
      <w:tr w:rsidR="00B14CA8" w:rsidRPr="00E84615" w:rsidTr="00E62CF9">
        <w:trPr>
          <w:trHeight w:val="345"/>
        </w:trPr>
        <w:tc>
          <w:tcPr>
            <w:tcW w:w="1286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SNPs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Models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Genotypes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Control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Cervical cancer</w:t>
            </w:r>
          </w:p>
        </w:tc>
        <w:tc>
          <w:tcPr>
            <w:tcW w:w="2110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OR[95%CI]</w:t>
            </w:r>
          </w:p>
        </w:tc>
        <w:tc>
          <w:tcPr>
            <w:tcW w:w="866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P-value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AIC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 w:themeColor="text1"/>
                <w:kern w:val="0"/>
                <w:szCs w:val="21"/>
              </w:rPr>
              <w:t>BIC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s26618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677 (53.7%)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285 (51.3%)</w:t>
            </w:r>
          </w:p>
        </w:tc>
        <w:tc>
          <w:tcPr>
            <w:tcW w:w="21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0.083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2240.9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2262.9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496 (39.3%)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215 (38.7%)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1.03 (0.83-1.27)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88 (7%)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56 (10.1%)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1.51 (1.05-2.18)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677 (53.7%)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285 (51.3%)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0.34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2242.9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2259.4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C/T-C/C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584 (46.3%)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271 (48.7%)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1.10 (0.90-1.35)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T/T-C/T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1173 (93%)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500 (89.9%)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0.027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2238.9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2255.4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88 (7%)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56 (10.1%)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1.50 (1.05-2.13)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T/T-C/C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765 (60.7%)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341 (61.3%)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0.78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496 (39.3%)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215 (38.7%)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0.97 (0.79-1.19)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1.14 (0.98-1.34)</w:t>
            </w:r>
          </w:p>
        </w:tc>
        <w:tc>
          <w:tcPr>
            <w:tcW w:w="866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0.09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</w:t>
            </w:r>
            <w:r w:rsidR="00B637EE"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2257.5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 w:val="restart"/>
            <w:shd w:val="clear" w:color="000000" w:fill="FFFFFF"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s26653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315 (25%)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124 (22.3%)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2242.9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2264.9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665 (52.7%)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290 (52.2%)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1.11 (0.86-1.42)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281 (22.3%)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142 (25.5%)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1.28 (0.96-1.72)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315 (25%)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124 (22.3%)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2242.3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2258.8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C/G-G/G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946 (75%)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432 (77.7%)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1.16 (0.92-1.47)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C/C-C/G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980 (77.7%)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414 (74.5%)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2241.5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2258.1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281 (22.3%)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142 (25.5%)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1.20 (0.95-1.51)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  <w:r w:rsidRPr="00E84615">
              <w:rPr>
                <w:rFonts w:ascii="宋体" w:eastAsia="宋体" w:hAnsi="宋体" w:cs="Calibri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C/C-G/G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596 (47.3%)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266 (47.8%)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0.81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665 (52.7%)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290 (52.2%)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0.98 (0.80-1.19)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1.13 (0.98-1.31)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0.090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</w:t>
            </w:r>
            <w:r w:rsidR="00B637EE"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2257.5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rs27044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362 (28.7%)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175 (31.5%)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2244.3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2266.3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625 (49.6%)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261 (46.9%)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0.86 (0.68-1.09)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274 (21.7%)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120 (21.6%)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0.91 (0.68-1.20)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362 (28.7%)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175 (31.5%)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2242.4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2258.9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C/G-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899 (71.3%)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381 (68.5%)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0.88 (0.71-1.09)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-C/G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987 (78.3%)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436 (78.4%)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0.95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274 (21.7%)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120 (21.6%)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0.99 (0.78-1.26)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636 (50.4%)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295 (53.1%)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2259.3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625 (49.6%)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261 (46.9%)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0.90 (0.74-1.10)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0.94 (0.82-1.09)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0.42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2243.2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2259.7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rs30187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343 (27.2%)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169 (30.4%)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0.15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</w:t>
            </w:r>
            <w:r w:rsidR="00B637EE"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2264</w:t>
            </w:r>
            <w:r w:rsidR="00B637EE"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631 (50%)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251 (45.1%)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0.81 (0.64-1.02)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287 (22.8%)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136 (24.5%)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0.96 (0.73-1.26)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343 (27.2%)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169 (30.4%)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0.16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2241.8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2258.4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C/T-T/T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918 (72.8%)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387 (69.6%)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0.85 (0.69-1.06)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C/C-C/T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974 (77.2%)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420 (75.5%)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0.43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2243.2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2259.7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287 (22.8%)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136 (24.5%)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1.10 (0.87-1.39)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630 (50%)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305 (54.9%)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0.052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2240.1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2256.6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631 (50%)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251 (45.1%)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0.82 (0.67-1.00)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0.97 (0.84-1.12)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0.67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2243.7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2260.2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hAnsi="Calibri" w:cs="宋体" w:hint="eastAsia"/>
                <w:color w:val="000000" w:themeColor="text1"/>
                <w:kern w:val="0"/>
                <w:sz w:val="18"/>
                <w:szCs w:val="18"/>
              </w:rPr>
              <w:t>rs</w:t>
            </w:r>
            <w:r w:rsidRPr="00E84615">
              <w:rPr>
                <w:rFonts w:ascii="Calibri" w:hAnsi="Calibri" w:cs="宋体"/>
                <w:color w:val="000000" w:themeColor="text1"/>
                <w:kern w:val="0"/>
                <w:sz w:val="18"/>
                <w:szCs w:val="18"/>
              </w:rPr>
              <w:t>3734016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920 (73%)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404 (72.7%)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2245.5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2267.5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317 (25.1%)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139 (25%)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1.00 (0.79-1.26)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 (1.9%)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 (2.3%)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1.24 (0.63-2.47)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920 (73%)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404 (72.7%)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C/T-T/T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341 (27%)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152 (27.3%)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1.01 (0.81-1.27)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C/C-C/T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1237 (98.1%)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543 (97.7%)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0.54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2243.5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</w:t>
            </w:r>
            <w:r w:rsidR="00B637EE"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.0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 (1.9%)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 (2.3%)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1.24 (0.63-2.46)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C/C-T/T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944 (74.9%)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417 (75%)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317 (25.1%)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139 (25%)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0.99 (0.79-1.25)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1.03 (0.84-1.26)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0.77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2243.7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rs27037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359 (28.5%)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161 (29%)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0.33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2243.6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2265.6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653 (51.8%)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270 (48.6%)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0.92 (0.73-1.17)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249 (19.8%)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125 (22.5%)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1.12 (0.84-1.49)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Dominant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359 (28.5%)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161 (29%)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0.84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2260.3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G/T-T/T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902 (71.5%)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395 (71%)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0.98 (0.78-1.22)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Recessive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G/G-G/T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1012 (80.2%)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431 (77.5%)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0.18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2258.6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249 (19.8%)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125 (22.5%)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1.18 (0.93-1.50)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G/G-T/T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608 (48.2%)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286 (51.4%)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86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0.21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2242.2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2258.8</w:t>
            </w: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G/T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653 (51.8%)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270 (48.6%)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0.88 (0.72-1.07)</w:t>
            </w:r>
          </w:p>
        </w:tc>
        <w:tc>
          <w:tcPr>
            <w:tcW w:w="86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</w:tr>
      <w:tr w:rsidR="00B14CA8" w:rsidRPr="00E84615" w:rsidTr="00E62CF9">
        <w:trPr>
          <w:trHeight w:val="345"/>
        </w:trPr>
        <w:tc>
          <w:tcPr>
            <w:tcW w:w="1286" w:type="dxa"/>
            <w:vMerge/>
            <w:vAlign w:val="center"/>
            <w:hideMark/>
          </w:tcPr>
          <w:p w:rsidR="00B14CA8" w:rsidRPr="00E84615" w:rsidRDefault="00B14CA8" w:rsidP="00E62CF9">
            <w:pPr>
              <w:widowControl/>
              <w:jc w:val="left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Log-additive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2110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1.05 (0.91-1.21)</w:t>
            </w:r>
          </w:p>
        </w:tc>
        <w:tc>
          <w:tcPr>
            <w:tcW w:w="86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0.52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2243.4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B14CA8" w:rsidRPr="00E84615" w:rsidRDefault="00B14CA8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2259.9</w:t>
            </w:r>
          </w:p>
        </w:tc>
      </w:tr>
    </w:tbl>
    <w:p w:rsidR="00B14CA8" w:rsidRPr="00E84615" w:rsidRDefault="00B14CA8" w:rsidP="00B14CA8">
      <w:pPr>
        <w:ind w:firstLineChars="294" w:firstLine="620"/>
        <w:rPr>
          <w:b/>
        </w:rPr>
      </w:pPr>
      <w:r w:rsidRPr="00E84615">
        <w:rPr>
          <w:rFonts w:hint="eastAsia"/>
          <w:b/>
        </w:rPr>
        <w:t xml:space="preserve">Note: The statistical significant threshold was set at </w:t>
      </w:r>
      <w:r w:rsidRPr="00E84615">
        <w:rPr>
          <w:rFonts w:hint="eastAsia"/>
          <w:b/>
          <w:i/>
        </w:rPr>
        <w:t>P</w:t>
      </w:r>
      <w:r w:rsidR="00C60740" w:rsidRPr="00E84615">
        <w:rPr>
          <w:rFonts w:hint="eastAsia"/>
          <w:b/>
        </w:rPr>
        <w:t>&lt;0.00</w:t>
      </w:r>
      <w:r w:rsidRPr="00E84615">
        <w:rPr>
          <w:rFonts w:hint="eastAsia"/>
          <w:b/>
        </w:rPr>
        <w:t xml:space="preserve">5 after </w:t>
      </w:r>
      <w:proofErr w:type="spellStart"/>
      <w:r w:rsidRPr="00E84615">
        <w:rPr>
          <w:rFonts w:hint="eastAsia"/>
          <w:b/>
        </w:rPr>
        <w:t>Bonferroni</w:t>
      </w:r>
      <w:proofErr w:type="spellEnd"/>
      <w:r w:rsidRPr="00E84615">
        <w:rPr>
          <w:rFonts w:hint="eastAsia"/>
          <w:b/>
        </w:rPr>
        <w:t xml:space="preserve"> correction.</w:t>
      </w:r>
    </w:p>
    <w:p w:rsidR="00A01B3F" w:rsidRPr="00E84615" w:rsidRDefault="00A01B3F"/>
    <w:p w:rsidR="002B10F1" w:rsidRPr="00E84615" w:rsidRDefault="002B10F1"/>
    <w:p w:rsidR="002B10F1" w:rsidRPr="00E84615" w:rsidRDefault="002B10F1"/>
    <w:p w:rsidR="002B10F1" w:rsidRPr="00E84615" w:rsidRDefault="002B10F1"/>
    <w:p w:rsidR="002B10F1" w:rsidRPr="00E84615" w:rsidRDefault="002B10F1"/>
    <w:p w:rsidR="002B10F1" w:rsidRPr="00E84615" w:rsidRDefault="002B10F1"/>
    <w:p w:rsidR="002B10F1" w:rsidRPr="00E84615" w:rsidRDefault="002B10F1"/>
    <w:p w:rsidR="002B10F1" w:rsidRPr="00E84615" w:rsidRDefault="002B10F1"/>
    <w:p w:rsidR="002B10F1" w:rsidRPr="00E84615" w:rsidRDefault="006949EB" w:rsidP="002B10F1">
      <w:pPr>
        <w:ind w:firstLineChars="294" w:firstLine="620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>Supplementary t</w:t>
      </w:r>
      <w:r w:rsidRPr="00E84615">
        <w:rPr>
          <w:rFonts w:hint="eastAsia"/>
          <w:b/>
          <w:szCs w:val="21"/>
        </w:rPr>
        <w:t>ab</w:t>
      </w:r>
      <w:r w:rsidR="002B10F1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3</w:t>
      </w:r>
      <w:r w:rsidR="002B10F1" w:rsidRPr="00E84615">
        <w:rPr>
          <w:rFonts w:hint="eastAsia"/>
          <w:b/>
        </w:rPr>
        <w:t>.</w:t>
      </w:r>
      <w:proofErr w:type="gramEnd"/>
      <w:r w:rsidR="002B10F1" w:rsidRPr="00E84615">
        <w:rPr>
          <w:rFonts w:hint="eastAsia"/>
          <w:b/>
        </w:rPr>
        <w:t xml:space="preserve"> Inheritance model analysis of SNPs in ERAP1 gene between CIN and cervical cancer groups</w:t>
      </w:r>
    </w:p>
    <w:tbl>
      <w:tblPr>
        <w:tblW w:w="13760" w:type="dxa"/>
        <w:tblInd w:w="98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428"/>
        <w:gridCol w:w="1843"/>
        <w:gridCol w:w="1417"/>
        <w:gridCol w:w="1985"/>
        <w:gridCol w:w="1701"/>
        <w:gridCol w:w="1842"/>
        <w:gridCol w:w="1134"/>
        <w:gridCol w:w="1134"/>
        <w:gridCol w:w="1276"/>
      </w:tblGrid>
      <w:tr w:rsidR="002B10F1" w:rsidRPr="00E84615" w:rsidTr="00E62CF9">
        <w:trPr>
          <w:trHeight w:val="375"/>
        </w:trPr>
        <w:tc>
          <w:tcPr>
            <w:tcW w:w="1428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Models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Genotypes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Cervical cancer</w:t>
            </w:r>
          </w:p>
        </w:tc>
        <w:tc>
          <w:tcPr>
            <w:tcW w:w="1842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OR[95%CI]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AIC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BIC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s26618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285 (51.3%)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546 (50.9%)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2096.9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2118.5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215 (38.7%)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416 (38.8%)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(0.81-1.25)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 (10.1%)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110 (10.3%)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1.03 (0.72-1.46)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285 (51.3%)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546 (50.9%)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C/T-C/C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271 (48.7%)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526 (49.1%)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(0.82-1.24)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T/T-C/T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500 (89.9%)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962 (89.7%)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 (10.1%)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110 (10.3%)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1.02 (0.73-1.44)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T/T-C/C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341 (61.3%)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656 (61.2%)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215 (38.7%)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416 (38.8%)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1.00 (0.81-1.24)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(0.87-1.18)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 w:val="restart"/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r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s26653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142 (25.5%)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299 (27.9%)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2095.9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2117.5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290 (52.2%)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545 (50.8%)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(0.70-1.14)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124 (22.3%)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228 (21.3%)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0.88 (0.65-1.18)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142 (25.5%)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299 (27.9%)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2093.9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2110.1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C/G-C/C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414 (74.5%)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773 (72.1%)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(0.70-1.12)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G/G-C/G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432 (77.7%)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844 (78.7%)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2094.7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2110.9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124 (22.3%)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228 (21.3%)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0.95 (0.74-1.21)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G/G-C/C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266 (47.8%)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527 (49.2%)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2094.7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2110.8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290 (52.2%)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545 (50.8%)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0.95 (0.77-1.16)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0.93 (0.81-1.08)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0.36</w:t>
            </w:r>
            <w:r w:rsidRPr="00E84615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2094.1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2110.3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lastRenderedPageBreak/>
              <w:t>rs27044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175 (31.5%)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360 (33.6%)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2093.9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2115.5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261 (46.9%)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520 (48.5%)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0.97 (0.77-1.23)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120 (21.6%)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192 (17.9%)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 (0.59-1.05)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175 (31.5%)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360 (33.6%)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2094.3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2110.5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C/G-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381 (68.5%)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712 (66.4%)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0.91 (0.73-1.14)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-C/G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436 (78.4%)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880 (82.1%)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0.083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2091.9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2108.1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120 (21.6%)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192 (17.9%)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0.80 (0.62-1.03)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C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</w:t>
            </w: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/</w:t>
            </w:r>
            <w:r w:rsidRPr="00E84615">
              <w:rPr>
                <w:rFonts w:ascii="Calibri" w:eastAsia="宋体" w:hAnsi="Calibri" w:cs="Calibri" w:hint="eastAsia"/>
                <w:color w:val="000000" w:themeColor="text1"/>
                <w:kern w:val="0"/>
                <w:szCs w:val="21"/>
              </w:rPr>
              <w:t>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295 (53.1%)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552 (51.5%)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2094.6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2110.8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C/G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261 (46.9%)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520 (48.5%)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1.07 (0.87-1.31)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 w:themeColor="text1"/>
                <w:kern w:val="0"/>
                <w:szCs w:val="21"/>
              </w:rPr>
              <w:t>---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(0.77-1.03)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0.13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2092.6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2108.8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rs30187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169 (30.4%)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347 (32.4%)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0.15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2093.1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2114.7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251 (45.1%)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509 (47.5%)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(0.78-1.26)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136 (24.5%)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216 (20.1%)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 (0.59-1.03)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169 (30.4%)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347 (32.4%)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2094.3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2110.5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387 (69.6%)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725 (67.6%)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0.92 (0.73-1.14)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C/C-C/T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420 (75.5%)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856 (79.8%)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2091.2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2107.3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136 (24.5%)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216 (20.1%)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 (0.61-1.00)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305 (54.9%)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563 (52.5%)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0.37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2094.1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2110.3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251 (45.1%)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509 (47.5%)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1.10 (0.89-1.35)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 (0.77-1.03)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0.11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2092.3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2108.5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 w:hint="eastAsia"/>
                <w:color w:val="000000"/>
                <w:kern w:val="0"/>
                <w:sz w:val="18"/>
                <w:szCs w:val="18"/>
              </w:rPr>
              <w:t>rs</w:t>
            </w: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3734016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404 (72.7%)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752 (70.2%)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0.52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2095.6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2117.2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139 (25%)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297 (27.7%)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1.14 (0.90-1.45)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 (2.3%)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 (2.1%)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0.95 (0.47-1.89)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404 (72.7%)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752 (70.2%)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2093.9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2110.1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152 (27.3%)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320 (29.9%)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1.13 (0.90-1.41)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C/C-C/T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543 (97.7%)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1049 (97.8%)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 (2.3%)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 (2.1%)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0.91 (0.46-1.82)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C/C-T/T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417 (75%)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775 (72.3%)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2093.7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2109.8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139 (25%)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297 (27.7%)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1.14 (0.91-1.45)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1.09 (0.89-1.34)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2110.4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rs27037</w:t>
            </w: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161 (29%)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283 (26.4%)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2095.4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2117</w:t>
            </w:r>
            <w:r w:rsidR="00B637EE"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270 (48.6%)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526 (49.1%)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1.11 (0.87-1.41)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125 (22.5%)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263 (24.5%)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1.20 (0.90-1.60)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161 (29%)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283 (26.4%)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0.27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2093.7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2109.9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G/T-T/T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395 (71%)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789 (73.6%)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1.14 (0.91-1.43)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G/G-G/T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431 (77.5%)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809 (75.5%)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0.35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2094.1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2110.3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125 (22.5%)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263 (24.5%)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1.12 (0.88-1.43)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G/G-T/T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286 (51.4%)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546 (50.9%)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2094.9</w:t>
            </w:r>
          </w:p>
        </w:tc>
        <w:tc>
          <w:tcPr>
            <w:tcW w:w="1276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2111.1</w:t>
            </w: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G/T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270 (48.6%)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526 (49.1%)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1.02 (0.83-1.25)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75"/>
        </w:trPr>
        <w:tc>
          <w:tcPr>
            <w:tcW w:w="1428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1.10 (0.95-1.26)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0.21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2093.4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2109.6</w:t>
            </w:r>
          </w:p>
        </w:tc>
      </w:tr>
    </w:tbl>
    <w:p w:rsidR="002B10F1" w:rsidRPr="00E84615" w:rsidRDefault="002B10F1" w:rsidP="002B10F1">
      <w:pPr>
        <w:ind w:firstLineChars="294" w:firstLine="620"/>
        <w:rPr>
          <w:b/>
        </w:rPr>
      </w:pPr>
      <w:r w:rsidRPr="00E84615">
        <w:rPr>
          <w:rFonts w:hint="eastAsia"/>
          <w:b/>
        </w:rPr>
        <w:t xml:space="preserve">Note: The statistical significant threshold was set at </w:t>
      </w:r>
      <w:r w:rsidRPr="00E84615">
        <w:rPr>
          <w:rFonts w:hint="eastAsia"/>
          <w:b/>
          <w:i/>
        </w:rPr>
        <w:t>P</w:t>
      </w:r>
      <w:r w:rsidR="00C60740" w:rsidRPr="00E84615">
        <w:rPr>
          <w:rFonts w:hint="eastAsia"/>
          <w:b/>
        </w:rPr>
        <w:t>&lt;0.00</w:t>
      </w:r>
      <w:r w:rsidRPr="00E84615">
        <w:rPr>
          <w:rFonts w:hint="eastAsia"/>
          <w:b/>
        </w:rPr>
        <w:t xml:space="preserve">5 after </w:t>
      </w:r>
      <w:proofErr w:type="spellStart"/>
      <w:r w:rsidRPr="00E84615">
        <w:rPr>
          <w:rFonts w:hint="eastAsia"/>
          <w:b/>
        </w:rPr>
        <w:t>Bonferroni</w:t>
      </w:r>
      <w:proofErr w:type="spellEnd"/>
      <w:r w:rsidRPr="00E84615">
        <w:rPr>
          <w:rFonts w:hint="eastAsia"/>
          <w:b/>
        </w:rPr>
        <w:t xml:space="preserve"> correction.</w:t>
      </w:r>
    </w:p>
    <w:p w:rsidR="002B10F1" w:rsidRPr="00E84615" w:rsidRDefault="002B10F1"/>
    <w:p w:rsidR="002B10F1" w:rsidRPr="00E84615" w:rsidRDefault="002B10F1"/>
    <w:p w:rsidR="002B10F1" w:rsidRPr="00E84615" w:rsidRDefault="002B10F1"/>
    <w:p w:rsidR="002B10F1" w:rsidRPr="00E84615" w:rsidRDefault="006949EB" w:rsidP="002B10F1">
      <w:pPr>
        <w:ind w:firstLineChars="294" w:firstLine="620"/>
        <w:rPr>
          <w:b/>
        </w:rPr>
      </w:pPr>
      <w:proofErr w:type="gramStart"/>
      <w:r>
        <w:rPr>
          <w:rFonts w:hint="eastAsia"/>
          <w:b/>
          <w:szCs w:val="21"/>
        </w:rPr>
        <w:lastRenderedPageBreak/>
        <w:t>Supplementary t</w:t>
      </w:r>
      <w:r w:rsidRPr="00E84615">
        <w:rPr>
          <w:rFonts w:hint="eastAsia"/>
          <w:b/>
          <w:szCs w:val="21"/>
        </w:rPr>
        <w:t>ab</w:t>
      </w:r>
      <w:r w:rsidR="002B10F1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4</w:t>
      </w:r>
      <w:r w:rsidR="002B10F1" w:rsidRPr="00E84615">
        <w:rPr>
          <w:rFonts w:hint="eastAsia"/>
          <w:b/>
        </w:rPr>
        <w:t>.</w:t>
      </w:r>
      <w:proofErr w:type="gramEnd"/>
      <w:r w:rsidR="002B10F1" w:rsidRPr="00E84615">
        <w:rPr>
          <w:rFonts w:hint="eastAsia"/>
          <w:b/>
        </w:rPr>
        <w:t xml:space="preserve"> Inheritance model analysis of SNPs in ERAP2 gene between control and CIN cancer groups</w:t>
      </w:r>
    </w:p>
    <w:tbl>
      <w:tblPr>
        <w:tblW w:w="13755" w:type="dxa"/>
        <w:tblInd w:w="10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1842"/>
        <w:gridCol w:w="1418"/>
        <w:gridCol w:w="1843"/>
        <w:gridCol w:w="1701"/>
        <w:gridCol w:w="1984"/>
        <w:gridCol w:w="1134"/>
        <w:gridCol w:w="1134"/>
        <w:gridCol w:w="1134"/>
      </w:tblGrid>
      <w:tr w:rsidR="002B10F1" w:rsidRPr="00E84615" w:rsidTr="00E62CF9">
        <w:trPr>
          <w:trHeight w:val="405"/>
        </w:trPr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SNPs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Models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Genotypes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Cervical cancer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OR[95%CI]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AIC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color w:val="000000"/>
                <w:kern w:val="0"/>
                <w:szCs w:val="21"/>
              </w:rPr>
              <w:t>BIC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spacing w:line="360" w:lineRule="auto"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rs2248374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382 (30.3%)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2245.1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2267.1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631 (50%)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(0.82-1.29)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248 (19.7%)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0.91 (0.68-1.22)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382 (30.3%)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A/G-A/A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879 (69.7%)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(69.6%)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1.00 (0.80-1.24)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1013 (80.3%)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2259.6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248 (19.7%)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0.90 (0.69-1.16)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630 (50%)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269 (48.4%)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0.53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2243.4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</w:t>
            </w:r>
            <w:r w:rsidR="00B637EE"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631 (50%)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1.07 (0.87-1.30)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0.96 (0.83-1.11)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2260.1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 w:val="restart"/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rs2549782</w:t>
            </w: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395 (31.3%)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2245.6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2267.6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627 (49.7%)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(0.82-1.29)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239 (18.9%)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0.96 (0.72-1.29)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395 (31.3%)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G/T-G/G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866 (68.7%)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383 (68.9%)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1.01 (0.81-1.25)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1022 (81%)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455 (81.8%)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2243.7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2260.2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239 (18.9%)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0.95 (0.73-1.23)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  <w:r w:rsidRPr="00E84615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634 (50.3%)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274 (49.3%)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2243.7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2260.2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627 (49.7%)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1.04 (0.85-1.27)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0.99 (0.86-1.14)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Cs/>
                <w:kern w:val="0"/>
                <w:szCs w:val="21"/>
              </w:rPr>
              <w:t>0.87</w:t>
            </w:r>
            <w:r w:rsidRPr="00E84615">
              <w:rPr>
                <w:rFonts w:ascii="Calibri" w:eastAsia="宋体" w:hAnsi="Calibri" w:cs="Calibri" w:hint="eastAsia"/>
                <w:bCs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Cs/>
                <w:kern w:val="0"/>
                <w:szCs w:val="21"/>
              </w:rPr>
              <w:t>2243.8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Cs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 w:val="restart"/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hAnsi="Calibri" w:cs="宋体"/>
                <w:kern w:val="0"/>
                <w:sz w:val="18"/>
                <w:szCs w:val="18"/>
              </w:rPr>
              <w:t>rs2287988</w:t>
            </w: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(30.7%)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0.730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2245.2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2267.2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632 (50.1%)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1.06 (0.84-1.33)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242 (19.2%)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0.96 (0.71-1.29)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(30.7%)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2243.7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874 (69.3%)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389 (70%)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(0.83-1.28)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A/A-A/G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1019 (80.8%)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0.54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2243.5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</w:t>
            </w:r>
            <w:r w:rsidR="00B637EE"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242 (19.2%)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0.92 (0.71-1.19)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629 (49.9%)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267 (48%)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2243.3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2259.8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632 (50.1%)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1.08 (0.88-1.32)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0.99 (0.86-1.14)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2243.8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 w:val="restart"/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rs2548538</w:t>
            </w: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189 (34%)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0.94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2245.7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2267.7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582 (46.1%)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260 (46.8%)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1.04 (0.83-1.30)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240 (19%)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107 (19.2%)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1.04 (0.78-1.38)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189 (34%)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0.73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2243.7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2260.2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A/T-A/A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822 (65.2%)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367 (66%)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1.04 (0.84-1.28)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T/T-A/T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1021 (81%)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449 (80.8%)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240 (19%)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107 (19.2%)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1.01 (0.79-1.31)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679 (53.9%)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296 (53.2%)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A/T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582 (46.1%)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260 (46.8%)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1.03 (0.84-1.25)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1.02 (0.89-1.17)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0.78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 w:val="restart"/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rs1056983</w:t>
            </w: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195 (35.1%)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2245.8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2267.8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583 (46.2%)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257 (46.2%)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(0.79-1.24)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239 (18.9%)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104 (18.7%)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0.98 (0.74-1.30)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Dominant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439 (34.8%)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195 (35.1%)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C/T-C/C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822 (65.2%)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361 (64.9%)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(0.80-1.22)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Recessive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1022 (81%)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452 (81.3%)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C/C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239 (18.9%)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104 (18.7%)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0.98 (0.76-1.27)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T/T-C/C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678 (53.8%)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299 (53.8%)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.000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C/T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583 (46.2%)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257 (46.2%)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1.00 (0.82-1.22)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405"/>
        </w:trPr>
        <w:tc>
          <w:tcPr>
            <w:tcW w:w="1565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0.99 (0.86-1.14)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2243.8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2260.3</w:t>
            </w:r>
          </w:p>
        </w:tc>
      </w:tr>
    </w:tbl>
    <w:p w:rsidR="002B10F1" w:rsidRPr="00E84615" w:rsidRDefault="002B10F1" w:rsidP="002B10F1">
      <w:pPr>
        <w:ind w:firstLineChars="294" w:firstLine="620"/>
        <w:rPr>
          <w:b/>
        </w:rPr>
      </w:pPr>
      <w:r w:rsidRPr="00E84615">
        <w:rPr>
          <w:rFonts w:hint="eastAsia"/>
          <w:b/>
        </w:rPr>
        <w:t xml:space="preserve">Note: The statistical significant threshold was set at </w:t>
      </w:r>
      <w:r w:rsidRPr="00E84615">
        <w:rPr>
          <w:rFonts w:hint="eastAsia"/>
          <w:b/>
          <w:i/>
        </w:rPr>
        <w:t>P</w:t>
      </w:r>
      <w:r w:rsidR="00C60740" w:rsidRPr="00E84615">
        <w:rPr>
          <w:rFonts w:hint="eastAsia"/>
          <w:b/>
        </w:rPr>
        <w:t>&lt;0.00</w:t>
      </w:r>
      <w:r w:rsidRPr="00E84615">
        <w:rPr>
          <w:rFonts w:hint="eastAsia"/>
          <w:b/>
        </w:rPr>
        <w:t xml:space="preserve">5 after </w:t>
      </w:r>
      <w:proofErr w:type="spellStart"/>
      <w:r w:rsidRPr="00E84615">
        <w:rPr>
          <w:rFonts w:hint="eastAsia"/>
          <w:b/>
        </w:rPr>
        <w:t>Bonferroni</w:t>
      </w:r>
      <w:proofErr w:type="spellEnd"/>
      <w:r w:rsidRPr="00E84615">
        <w:rPr>
          <w:rFonts w:hint="eastAsia"/>
          <w:b/>
        </w:rPr>
        <w:t xml:space="preserve"> correction.</w:t>
      </w: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2B10F1" w:rsidP="002B10F1">
      <w:pPr>
        <w:ind w:firstLineChars="294" w:firstLine="620"/>
        <w:rPr>
          <w:b/>
        </w:rPr>
      </w:pPr>
    </w:p>
    <w:p w:rsidR="002B10F1" w:rsidRPr="00E84615" w:rsidRDefault="006949EB" w:rsidP="002B10F1">
      <w:pPr>
        <w:ind w:firstLineChars="294" w:firstLine="620"/>
        <w:jc w:val="center"/>
        <w:rPr>
          <w:b/>
        </w:rPr>
      </w:pPr>
      <w:r>
        <w:rPr>
          <w:rFonts w:hint="eastAsia"/>
          <w:b/>
          <w:szCs w:val="21"/>
        </w:rPr>
        <w:lastRenderedPageBreak/>
        <w:t>Supplementary t</w:t>
      </w:r>
      <w:r w:rsidRPr="00E84615">
        <w:rPr>
          <w:rFonts w:hint="eastAsia"/>
          <w:b/>
          <w:szCs w:val="21"/>
        </w:rPr>
        <w:t>ab</w:t>
      </w:r>
      <w:bookmarkStart w:id="0" w:name="_GoBack"/>
      <w:bookmarkEnd w:id="0"/>
      <w:r w:rsidR="002B10F1" w:rsidRPr="00E84615">
        <w:rPr>
          <w:rFonts w:hint="eastAsia"/>
          <w:b/>
        </w:rPr>
        <w:t xml:space="preserve"> </w:t>
      </w:r>
      <w:r w:rsidR="003B0C39">
        <w:rPr>
          <w:rFonts w:hint="eastAsia"/>
          <w:b/>
        </w:rPr>
        <w:t>5</w:t>
      </w:r>
      <w:r w:rsidR="002B10F1" w:rsidRPr="00E84615">
        <w:rPr>
          <w:rFonts w:hint="eastAsia"/>
          <w:b/>
        </w:rPr>
        <w:t>. Inheritance model analysis of SNPs in ERAP2 gene between CIN and cervical cancer groups</w:t>
      </w:r>
    </w:p>
    <w:tbl>
      <w:tblPr>
        <w:tblW w:w="13760" w:type="dxa"/>
        <w:tblInd w:w="98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570"/>
        <w:gridCol w:w="1842"/>
        <w:gridCol w:w="1418"/>
        <w:gridCol w:w="1843"/>
        <w:gridCol w:w="1701"/>
        <w:gridCol w:w="1984"/>
        <w:gridCol w:w="1134"/>
        <w:gridCol w:w="1134"/>
        <w:gridCol w:w="1134"/>
      </w:tblGrid>
      <w:tr w:rsidR="002B10F1" w:rsidRPr="00E84615" w:rsidTr="00E62CF9">
        <w:trPr>
          <w:trHeight w:val="345"/>
        </w:trPr>
        <w:tc>
          <w:tcPr>
            <w:tcW w:w="1570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SNPs</w:t>
            </w:r>
          </w:p>
        </w:tc>
        <w:tc>
          <w:tcPr>
            <w:tcW w:w="1842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Models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Genotypes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Control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Cervical cancer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OR[95%CI]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P-value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AIC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BIC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spacing w:line="360" w:lineRule="auto"/>
              <w:jc w:val="center"/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rs2248374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(25.8%)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0.077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2109.7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2131.3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1.20 (0.95-1.53)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234 (21.4%)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1.41 (1.04-1.90)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169 (30.4%)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(25.8%)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0.05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2108.9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2125.2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A/G-A/A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387 (69.6%)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812 (74.2%)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1.26 (1.00-1.57)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860 (78.6%)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0.094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2110</w:t>
            </w:r>
            <w:r w:rsidR="00B637EE"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2126.2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234 (21.4%)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1.25 (0.96-1.62)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G/G-A/A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269 (48.4%)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516 (47.2%)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2128.8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287 (51.6%)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1.05 (0.85-1.28)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1.19 (1.02-1.38)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2107.7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2123.9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 w:val="restart"/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rs2549782</w:t>
            </w: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304 (27.8%)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0.34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2134.3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571 (52.2%)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1.15 (0.91-1.45)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219 (20%)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1.23 (0.91-1.67)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  <w:r w:rsidRPr="00E84615">
              <w:rPr>
                <w:rFonts w:ascii="宋体" w:eastAsia="宋体" w:hAnsi="宋体" w:cs="Calibri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173 (31.1%)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304 (27.8%)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0.17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2110.9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2127.1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G/T-G/G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383 (68.9%)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790 (72.2%)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1.17 (0.94-1.46)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  <w:r w:rsidRPr="00E84615">
              <w:rPr>
                <w:rFonts w:ascii="宋体" w:eastAsia="宋体" w:hAnsi="宋体" w:cs="Calibri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455 (81.8%)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875 (80%)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0.35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2111.9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2128.2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101 (18.2%)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219 (20%)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1.13 (0.87-1.47)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  <w:r w:rsidRPr="00E84615">
              <w:rPr>
                <w:rFonts w:ascii="宋体" w:eastAsia="宋体" w:hAnsi="宋体" w:cs="Calibri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274 (49.3%)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523 (47.8%)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2112.5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2128.7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282 (50.7%)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571 (52.2%)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1.06 (0.86-1.30)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1.12 (0.96-1.29)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0.15</w:t>
            </w:r>
            <w:r w:rsidRPr="00E84615">
              <w:rPr>
                <w:rFonts w:ascii="Calibri" w:eastAsia="宋体" w:hAnsi="Calibri" w:cs="Calibri" w:hint="eastAsia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2110.7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b/>
                <w:bCs/>
                <w:kern w:val="0"/>
                <w:szCs w:val="21"/>
              </w:rPr>
              <w:t>2126.9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 w:val="restart"/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hAnsi="Calibri" w:cs="宋体"/>
                <w:kern w:val="0"/>
                <w:sz w:val="18"/>
                <w:szCs w:val="18"/>
              </w:rPr>
              <w:t>rs2287988</w:t>
            </w: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279 (25.5%)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0.073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2109.6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2131.2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1.19 (0.94-1.51)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237 (21.7%)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1.42 (1.05-1.92)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167 (30%)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279 (25.5%)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0.056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2125.4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A/G-G/G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389 (70%)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815 (74.5%)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1.25 (1.00-1.57)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A/A-A/G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456 (82%)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857 (78.3%)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0.074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2109.6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2125.8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100 (18%)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237 (21.7%)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1.27 (0.98-1.64)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A/A-G/G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267 (48%)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516 (47.2%)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2112.7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2128.9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A/G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289 (52%)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578 (52.8%)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(0.84-1.26)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1.19 (1.03-1.38)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0.022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2107.6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2123.8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 w:val="restart"/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rs2548538</w:t>
            </w: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189 (34%)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351 (32.1%)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0.68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2114</w:t>
            </w:r>
            <w:r w:rsidR="00B637EE"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2135.7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260 (46.8%)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517 (47.3%)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1.06 (0.84-1.34)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107 (19.2%)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 (20.7%)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1.14 (0.85-1.52)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189 (34%)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351 (32.1%)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0.46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2112.2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2128.5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A/T-A/A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367 (66%)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743 (67.9%)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1.09 (0.87-1.35)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T/T-A/T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449 (80.8%)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868 (79.3%)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0.49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2112.3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2128.5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107 (19.2%)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226 (20.7%)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1.10 (0.85-1.42)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T/T-A/A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296 (53.2%)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577 (52.7%)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0.89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2129</w:t>
            </w:r>
            <w:r w:rsidR="00B637EE"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A/T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260 (46.8%)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517 (47.3%)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1.01 (0.83-1.25)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1.07 (0.92-1.23)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0.38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</w:t>
            </w:r>
            <w:r w:rsidR="00B637EE"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2128.3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 w:val="restart"/>
            <w:shd w:val="clear" w:color="auto" w:fill="auto"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Cs w:val="21"/>
              </w:rPr>
            </w:pPr>
            <w:r w:rsidRPr="00E84615"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rs1056983</w:t>
            </w: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Condominant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195 (35.1%)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373 (34.1%)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0.92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2114.6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2136.3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257 (46.2%)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512 (46.8%)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1.04 (0.83-1.31)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C/C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104 (18.7%)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209 (19.1%)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1.05 (0.79-1.41)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Dominant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195 (35.1%)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373 (34.1%)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2128.9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C/T-C/C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361 (64.9%)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721 (65.9%)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1.04 (0.84-1.29)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Recessive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T/T-C/T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452 (81.3%)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885 (80.9%)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0.82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2112.7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2129</w:t>
            </w:r>
            <w:r w:rsidR="00B637EE"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C/C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104 (18.7%)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209 (19.1%)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(0.79-1.34)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spellStart"/>
            <w:r w:rsidRPr="00E84615">
              <w:rPr>
                <w:rFonts w:ascii="Calibri" w:eastAsia="宋体" w:hAnsi="Calibri" w:cs="Calibri"/>
                <w:kern w:val="0"/>
                <w:szCs w:val="21"/>
              </w:rPr>
              <w:t>Overdominant</w:t>
            </w:r>
            <w:proofErr w:type="spellEnd"/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T/T-C/C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299 (53.8%)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582 (53.2%)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0.85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2112.8</w:t>
            </w:r>
          </w:p>
        </w:tc>
        <w:tc>
          <w:tcPr>
            <w:tcW w:w="1134" w:type="dxa"/>
            <w:vMerge w:val="restart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2129</w:t>
            </w:r>
            <w:r w:rsidR="00B637EE" w:rsidRPr="00E84615">
              <w:rPr>
                <w:rFonts w:ascii="Calibri" w:eastAsia="宋体" w:hAnsi="Calibri" w:cs="Calibri" w:hint="eastAsia"/>
                <w:kern w:val="0"/>
                <w:szCs w:val="21"/>
              </w:rPr>
              <w:t>.0</w:t>
            </w: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C/T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257 (46.2%)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512 (46.8%)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1.02 (0.83-1.25)</w:t>
            </w: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2B10F1" w:rsidRPr="00E84615" w:rsidTr="00E62CF9">
        <w:trPr>
          <w:trHeight w:val="345"/>
        </w:trPr>
        <w:tc>
          <w:tcPr>
            <w:tcW w:w="1570" w:type="dxa"/>
            <w:vMerge/>
            <w:vAlign w:val="center"/>
            <w:hideMark/>
          </w:tcPr>
          <w:p w:rsidR="002B10F1" w:rsidRPr="00E84615" w:rsidRDefault="002B10F1" w:rsidP="00E62CF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842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Log-additive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843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---</w:t>
            </w:r>
          </w:p>
        </w:tc>
        <w:tc>
          <w:tcPr>
            <w:tcW w:w="198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1.03 (0.89-1.19)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0.7</w:t>
            </w:r>
            <w:r w:rsidRPr="00E84615">
              <w:rPr>
                <w:rFonts w:ascii="Calibri" w:eastAsia="宋体" w:hAnsi="Calibri" w:cs="Calibri" w:hint="eastAsia"/>
                <w:kern w:val="0"/>
                <w:szCs w:val="21"/>
              </w:rPr>
              <w:t>00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2112.6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:rsidR="002B10F1" w:rsidRPr="00E84615" w:rsidRDefault="002B10F1" w:rsidP="00E62CF9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E84615">
              <w:rPr>
                <w:rFonts w:ascii="Calibri" w:eastAsia="宋体" w:hAnsi="Calibri" w:cs="Calibri"/>
                <w:kern w:val="0"/>
                <w:szCs w:val="21"/>
              </w:rPr>
              <w:t>2128.9</w:t>
            </w:r>
          </w:p>
        </w:tc>
      </w:tr>
    </w:tbl>
    <w:p w:rsidR="002B10F1" w:rsidRPr="002B10F1" w:rsidRDefault="002B10F1">
      <w:r w:rsidRPr="00E84615">
        <w:rPr>
          <w:rFonts w:hint="eastAsia"/>
          <w:b/>
        </w:rPr>
        <w:t xml:space="preserve">Note: The statistical significant threshold was set at </w:t>
      </w:r>
      <w:r w:rsidRPr="00E84615">
        <w:rPr>
          <w:rFonts w:hint="eastAsia"/>
          <w:b/>
          <w:i/>
        </w:rPr>
        <w:t>P</w:t>
      </w:r>
      <w:r w:rsidR="00C60740" w:rsidRPr="00E84615">
        <w:rPr>
          <w:rFonts w:hint="eastAsia"/>
          <w:b/>
        </w:rPr>
        <w:t>&lt;0.005</w:t>
      </w:r>
      <w:r w:rsidRPr="00E84615">
        <w:rPr>
          <w:rFonts w:hint="eastAsia"/>
          <w:b/>
        </w:rPr>
        <w:t xml:space="preserve"> after </w:t>
      </w:r>
      <w:proofErr w:type="spellStart"/>
      <w:r w:rsidRPr="00E84615">
        <w:rPr>
          <w:rFonts w:hint="eastAsia"/>
          <w:b/>
        </w:rPr>
        <w:t>Bonferroni</w:t>
      </w:r>
      <w:proofErr w:type="spellEnd"/>
      <w:r w:rsidRPr="00E84615">
        <w:rPr>
          <w:rFonts w:hint="eastAsia"/>
          <w:b/>
        </w:rPr>
        <w:t xml:space="preserve"> correction.</w:t>
      </w:r>
    </w:p>
    <w:p w:rsidR="002B10F1" w:rsidRPr="00B14CA8" w:rsidRDefault="002B10F1"/>
    <w:sectPr w:rsidR="002B10F1" w:rsidRPr="00B14CA8" w:rsidSect="00B14C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C63" w:rsidRDefault="00514C63" w:rsidP="00B14CA8">
      <w:r>
        <w:separator/>
      </w:r>
    </w:p>
  </w:endnote>
  <w:endnote w:type="continuationSeparator" w:id="0">
    <w:p w:rsidR="00514C63" w:rsidRDefault="00514C63" w:rsidP="00B14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C63" w:rsidRDefault="00514C63" w:rsidP="00B14CA8">
      <w:r>
        <w:separator/>
      </w:r>
    </w:p>
  </w:footnote>
  <w:footnote w:type="continuationSeparator" w:id="0">
    <w:p w:rsidR="00514C63" w:rsidRDefault="00514C63" w:rsidP="00B14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369"/>
    <w:rsid w:val="002B10F1"/>
    <w:rsid w:val="003B0C39"/>
    <w:rsid w:val="00514C63"/>
    <w:rsid w:val="006949EB"/>
    <w:rsid w:val="007B7597"/>
    <w:rsid w:val="007D2369"/>
    <w:rsid w:val="00A01B3F"/>
    <w:rsid w:val="00B14CA8"/>
    <w:rsid w:val="00B637EE"/>
    <w:rsid w:val="00C60740"/>
    <w:rsid w:val="00E84615"/>
    <w:rsid w:val="00F32ACB"/>
    <w:rsid w:val="00FE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C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C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CA8"/>
    <w:rPr>
      <w:sz w:val="18"/>
      <w:szCs w:val="18"/>
    </w:rPr>
  </w:style>
  <w:style w:type="table" w:styleId="a5">
    <w:name w:val="Table Grid"/>
    <w:basedOn w:val="a1"/>
    <w:uiPriority w:val="59"/>
    <w:rsid w:val="002B10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10F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10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C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4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4C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4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4CA8"/>
    <w:rPr>
      <w:sz w:val="18"/>
      <w:szCs w:val="18"/>
    </w:rPr>
  </w:style>
  <w:style w:type="table" w:styleId="a5">
    <w:name w:val="Table Grid"/>
    <w:basedOn w:val="a1"/>
    <w:uiPriority w:val="59"/>
    <w:rsid w:val="002B10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10F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10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2173</Words>
  <Characters>12389</Characters>
  <Application>Microsoft Office Word</Application>
  <DocSecurity>0</DocSecurity>
  <Lines>103</Lines>
  <Paragraphs>29</Paragraphs>
  <ScaleCrop>false</ScaleCrop>
  <Company/>
  <LinksUpToDate>false</LinksUpToDate>
  <CharactersWithSpaces>14533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YYF-lcy</dc:creator>
  <cp:keywords/>
  <dc:description/>
  <cp:lastModifiedBy>YYF-lcy</cp:lastModifiedBy>
  <cp:revision>11</cp:revision>
  <dcterms:created xsi:type="dcterms:W3CDTF">2019-12-25T02:43:00Z</dcterms:created>
  <dcterms:modified xsi:type="dcterms:W3CDTF">2020-01-02T09:02:00Z</dcterms:modified>
</cp:coreProperties>
</file>